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692FF" w14:textId="46EB2523" w:rsidR="00825E58" w:rsidRDefault="00825E58" w:rsidP="00825E58">
      <w:pPr>
        <w:jc w:val="center"/>
        <w:rPr>
          <w:rFonts w:ascii="Times New Roman" w:hAnsi="Times New Roman" w:cs="Times New Roman"/>
          <w:b/>
          <w:bCs/>
          <w:u w:val="single"/>
        </w:rPr>
      </w:pPr>
      <w:r>
        <w:rPr>
          <w:rFonts w:ascii="Times New Roman" w:hAnsi="Times New Roman" w:cs="Times New Roman"/>
          <w:b/>
          <w:bCs/>
          <w:u w:val="single"/>
        </w:rPr>
        <w:t xml:space="preserve">THE </w:t>
      </w:r>
      <w:r w:rsidR="001E6D0F">
        <w:rPr>
          <w:rFonts w:ascii="Times New Roman" w:hAnsi="Times New Roman" w:cs="Times New Roman"/>
          <w:b/>
          <w:bCs/>
          <w:u w:val="single"/>
        </w:rPr>
        <w:t xml:space="preserve">DEATH </w:t>
      </w:r>
      <w:r>
        <w:rPr>
          <w:rFonts w:ascii="Times New Roman" w:hAnsi="Times New Roman" w:cs="Times New Roman"/>
          <w:b/>
          <w:bCs/>
          <w:u w:val="single"/>
        </w:rPr>
        <w:t xml:space="preserve">OF </w:t>
      </w:r>
      <w:r w:rsidR="001E6D0F">
        <w:rPr>
          <w:rFonts w:ascii="Times New Roman" w:hAnsi="Times New Roman" w:cs="Times New Roman"/>
          <w:b/>
          <w:bCs/>
          <w:u w:val="single"/>
        </w:rPr>
        <w:t xml:space="preserve">JESUS </w:t>
      </w:r>
      <w:r>
        <w:rPr>
          <w:rFonts w:ascii="Times New Roman" w:hAnsi="Times New Roman" w:cs="Times New Roman"/>
          <w:b/>
          <w:bCs/>
          <w:u w:val="single"/>
        </w:rPr>
        <w:t>CHRIST</w:t>
      </w:r>
      <w:r w:rsidR="001E6D0F">
        <w:rPr>
          <w:rFonts w:ascii="Times New Roman" w:hAnsi="Times New Roman" w:cs="Times New Roman"/>
          <w:b/>
          <w:bCs/>
          <w:u w:val="single"/>
        </w:rPr>
        <w:t>:  FORENSICS AND FULFILLMENT</w:t>
      </w:r>
    </w:p>
    <w:p w14:paraId="45FC861B" w14:textId="03B1A436" w:rsidR="006A6D95" w:rsidRDefault="006A6D95" w:rsidP="00825E58">
      <w:pPr>
        <w:jc w:val="center"/>
        <w:rPr>
          <w:rFonts w:ascii="Times New Roman" w:hAnsi="Times New Roman" w:cs="Times New Roman"/>
          <w:b/>
          <w:bCs/>
          <w:u w:val="single"/>
        </w:rPr>
      </w:pPr>
    </w:p>
    <w:p w14:paraId="50F55C65" w14:textId="2F246489" w:rsidR="006A6D95" w:rsidRPr="006A6D95" w:rsidRDefault="006A6D95" w:rsidP="00825E58">
      <w:pPr>
        <w:jc w:val="center"/>
        <w:rPr>
          <w:rFonts w:ascii="Times New Roman" w:hAnsi="Times New Roman" w:cs="Times New Roman"/>
          <w:b/>
          <w:bCs/>
        </w:rPr>
      </w:pPr>
      <w:r>
        <w:rPr>
          <w:rFonts w:ascii="Times New Roman" w:hAnsi="Times New Roman" w:cs="Times New Roman"/>
          <w:b/>
          <w:bCs/>
        </w:rPr>
        <w:t xml:space="preserve">Tim </w:t>
      </w:r>
      <w:proofErr w:type="spellStart"/>
      <w:r>
        <w:rPr>
          <w:rFonts w:ascii="Times New Roman" w:hAnsi="Times New Roman" w:cs="Times New Roman"/>
          <w:b/>
          <w:bCs/>
        </w:rPr>
        <w:t>Millea</w:t>
      </w:r>
      <w:proofErr w:type="spellEnd"/>
      <w:r>
        <w:rPr>
          <w:rFonts w:ascii="Times New Roman" w:hAnsi="Times New Roman" w:cs="Times New Roman"/>
          <w:b/>
          <w:bCs/>
        </w:rPr>
        <w:t>, M.D.</w:t>
      </w:r>
    </w:p>
    <w:p w14:paraId="5273DFA3" w14:textId="425750A6" w:rsidR="00825E58" w:rsidRDefault="00825E58" w:rsidP="00825E58">
      <w:pPr>
        <w:spacing w:line="360" w:lineRule="auto"/>
        <w:jc w:val="center"/>
        <w:rPr>
          <w:rFonts w:ascii="Times New Roman" w:hAnsi="Times New Roman" w:cs="Times New Roman"/>
          <w:b/>
          <w:bCs/>
        </w:rPr>
      </w:pPr>
    </w:p>
    <w:p w14:paraId="56A6AD43" w14:textId="709DFB1B" w:rsidR="00DC2D4B" w:rsidRDefault="009250AB" w:rsidP="00825E58">
      <w:pPr>
        <w:spacing w:line="360" w:lineRule="auto"/>
        <w:rPr>
          <w:rFonts w:ascii="Times New Roman" w:hAnsi="Times New Roman" w:cs="Times New Roman"/>
          <w:b/>
          <w:bCs/>
        </w:rPr>
      </w:pPr>
      <w:r>
        <w:rPr>
          <w:rFonts w:ascii="Times New Roman" w:hAnsi="Times New Roman" w:cs="Times New Roman"/>
          <w:b/>
          <w:bCs/>
        </w:rPr>
        <w:t>Over the two millennia since Jesus’ Ascension, His Passion and Crucifixion has been examined and analyzed</w:t>
      </w:r>
      <w:r w:rsidR="002120B6">
        <w:rPr>
          <w:rFonts w:ascii="Times New Roman" w:hAnsi="Times New Roman" w:cs="Times New Roman"/>
          <w:b/>
          <w:bCs/>
        </w:rPr>
        <w:t xml:space="preserve"> with the question of </w:t>
      </w:r>
      <w:r>
        <w:rPr>
          <w:rFonts w:ascii="Times New Roman" w:hAnsi="Times New Roman" w:cs="Times New Roman"/>
          <w:b/>
          <w:bCs/>
        </w:rPr>
        <w:t xml:space="preserve">“Why?”.  In contrast, the “How?” of his torture and death is </w:t>
      </w:r>
      <w:r w:rsidR="007D3C35">
        <w:rPr>
          <w:rFonts w:ascii="Times New Roman" w:hAnsi="Times New Roman" w:cs="Times New Roman"/>
          <w:b/>
          <w:bCs/>
        </w:rPr>
        <w:t xml:space="preserve">a </w:t>
      </w:r>
      <w:r>
        <w:rPr>
          <w:rFonts w:ascii="Times New Roman" w:hAnsi="Times New Roman" w:cs="Times New Roman"/>
          <w:b/>
          <w:bCs/>
        </w:rPr>
        <w:t>much more recent</w:t>
      </w:r>
      <w:r w:rsidR="002120B6">
        <w:rPr>
          <w:rFonts w:ascii="Times New Roman" w:hAnsi="Times New Roman" w:cs="Times New Roman"/>
          <w:b/>
          <w:bCs/>
        </w:rPr>
        <w:t xml:space="preserve"> discussion</w:t>
      </w:r>
      <w:r>
        <w:rPr>
          <w:rFonts w:ascii="Times New Roman" w:hAnsi="Times New Roman" w:cs="Times New Roman"/>
          <w:b/>
          <w:bCs/>
        </w:rPr>
        <w:t xml:space="preserve">.  With progress in science and medicine, an increasing </w:t>
      </w:r>
      <w:r w:rsidR="002120B6">
        <w:rPr>
          <w:rFonts w:ascii="Times New Roman" w:hAnsi="Times New Roman" w:cs="Times New Roman"/>
          <w:b/>
          <w:bCs/>
        </w:rPr>
        <w:t>amount</w:t>
      </w:r>
      <w:r>
        <w:rPr>
          <w:rFonts w:ascii="Times New Roman" w:hAnsi="Times New Roman" w:cs="Times New Roman"/>
          <w:b/>
          <w:bCs/>
        </w:rPr>
        <w:t xml:space="preserve"> of </w:t>
      </w:r>
      <w:r w:rsidR="002120B6">
        <w:rPr>
          <w:rFonts w:ascii="Times New Roman" w:hAnsi="Times New Roman" w:cs="Times New Roman"/>
          <w:b/>
          <w:bCs/>
        </w:rPr>
        <w:t>commentary</w:t>
      </w:r>
      <w:r>
        <w:rPr>
          <w:rFonts w:ascii="Times New Roman" w:hAnsi="Times New Roman" w:cs="Times New Roman"/>
          <w:b/>
          <w:bCs/>
        </w:rPr>
        <w:t xml:space="preserve"> ha</w:t>
      </w:r>
      <w:r w:rsidR="00DC2D4B">
        <w:rPr>
          <w:rFonts w:ascii="Times New Roman" w:hAnsi="Times New Roman" w:cs="Times New Roman"/>
          <w:b/>
          <w:bCs/>
        </w:rPr>
        <w:t>s wrestled with th</w:t>
      </w:r>
      <w:r w:rsidR="002120B6">
        <w:rPr>
          <w:rFonts w:ascii="Times New Roman" w:hAnsi="Times New Roman" w:cs="Times New Roman"/>
          <w:b/>
          <w:bCs/>
        </w:rPr>
        <w:t>i</w:t>
      </w:r>
      <w:r w:rsidR="00DC2D4B">
        <w:rPr>
          <w:rFonts w:ascii="Times New Roman" w:hAnsi="Times New Roman" w:cs="Times New Roman"/>
          <w:b/>
          <w:bCs/>
        </w:rPr>
        <w:t>s question over the past few centuries.  These “historical coroners” have debated the physiologic and medical factors that led to Jesus’ death.</w:t>
      </w:r>
    </w:p>
    <w:p w14:paraId="02D333E0" w14:textId="77777777" w:rsidR="00DC2D4B" w:rsidRDefault="00DC2D4B" w:rsidP="00825E58">
      <w:pPr>
        <w:spacing w:line="360" w:lineRule="auto"/>
        <w:rPr>
          <w:rFonts w:ascii="Times New Roman" w:hAnsi="Times New Roman" w:cs="Times New Roman"/>
          <w:b/>
          <w:bCs/>
        </w:rPr>
      </w:pPr>
    </w:p>
    <w:p w14:paraId="456E3E23" w14:textId="7041D3D7" w:rsidR="00132442" w:rsidRPr="001E45C0" w:rsidRDefault="007D3C35" w:rsidP="00825E58">
      <w:pPr>
        <w:spacing w:line="360" w:lineRule="auto"/>
        <w:rPr>
          <w:rFonts w:ascii="Times New Roman" w:hAnsi="Times New Roman" w:cs="Times New Roman"/>
          <w:b/>
          <w:bCs/>
        </w:rPr>
      </w:pPr>
      <w:r>
        <w:rPr>
          <w:rFonts w:ascii="Times New Roman" w:hAnsi="Times New Roman" w:cs="Times New Roman"/>
          <w:b/>
          <w:bCs/>
        </w:rPr>
        <w:t>Four</w:t>
      </w:r>
      <w:r w:rsidR="00132442">
        <w:rPr>
          <w:rFonts w:ascii="Times New Roman" w:hAnsi="Times New Roman" w:cs="Times New Roman"/>
          <w:b/>
          <w:bCs/>
        </w:rPr>
        <w:t xml:space="preserve"> landmark publications have led this inquiry.  </w:t>
      </w:r>
      <w:r w:rsidR="00DC2D4B">
        <w:rPr>
          <w:rFonts w:ascii="Times New Roman" w:hAnsi="Times New Roman" w:cs="Times New Roman"/>
          <w:b/>
          <w:bCs/>
        </w:rPr>
        <w:t xml:space="preserve">The first was in 1594, by Justus Lipsius, in his book, </w:t>
      </w:r>
      <w:r w:rsidR="00DC2D4B">
        <w:rPr>
          <w:rFonts w:ascii="Times New Roman" w:hAnsi="Times New Roman" w:cs="Times New Roman"/>
          <w:b/>
          <w:bCs/>
          <w:i/>
          <w:iCs/>
        </w:rPr>
        <w:t xml:space="preserve">De </w:t>
      </w:r>
      <w:proofErr w:type="spellStart"/>
      <w:r w:rsidR="00DC2D4B">
        <w:rPr>
          <w:rFonts w:ascii="Times New Roman" w:hAnsi="Times New Roman" w:cs="Times New Roman"/>
          <w:b/>
          <w:bCs/>
          <w:i/>
          <w:iCs/>
        </w:rPr>
        <w:t>Cruce</w:t>
      </w:r>
      <w:proofErr w:type="spellEnd"/>
      <w:r w:rsidR="00DC2D4B">
        <w:rPr>
          <w:rFonts w:ascii="Times New Roman" w:hAnsi="Times New Roman" w:cs="Times New Roman"/>
          <w:b/>
          <w:bCs/>
        </w:rPr>
        <w:t xml:space="preserve">.  </w:t>
      </w:r>
      <w:r w:rsidR="00F548AB">
        <w:rPr>
          <w:rFonts w:ascii="Times New Roman" w:hAnsi="Times New Roman" w:cs="Times New Roman"/>
          <w:b/>
          <w:bCs/>
        </w:rPr>
        <w:t xml:space="preserve">Lipsius was a Catholic Flemish philosopher and humanist.  Although not a physician, his work was the first to dispute the usual depiction of crucifixion seen in artistic renditions.  </w:t>
      </w:r>
      <w:r w:rsidR="007C327B">
        <w:rPr>
          <w:rFonts w:ascii="Times New Roman" w:hAnsi="Times New Roman" w:cs="Times New Roman"/>
          <w:b/>
          <w:bCs/>
        </w:rPr>
        <w:t xml:space="preserve">William A. Stroud, a British physician, produced </w:t>
      </w:r>
      <w:r w:rsidR="007C327B">
        <w:rPr>
          <w:rFonts w:ascii="Times New Roman" w:hAnsi="Times New Roman" w:cs="Times New Roman"/>
          <w:b/>
          <w:bCs/>
          <w:i/>
          <w:iCs/>
        </w:rPr>
        <w:t>A Treatise on the Physical Cause of the Death of Christ</w:t>
      </w:r>
      <w:r w:rsidR="007C327B">
        <w:rPr>
          <w:rFonts w:ascii="Times New Roman" w:hAnsi="Times New Roman" w:cs="Times New Roman"/>
          <w:b/>
          <w:bCs/>
        </w:rPr>
        <w:t xml:space="preserve"> in 1847.</w:t>
      </w:r>
      <w:r w:rsidR="00132442">
        <w:rPr>
          <w:rFonts w:ascii="Times New Roman" w:hAnsi="Times New Roman" w:cs="Times New Roman"/>
          <w:b/>
          <w:bCs/>
        </w:rPr>
        <w:t xml:space="preserve">  The era of modern medicine brought </w:t>
      </w:r>
      <w:r w:rsidR="00800961">
        <w:rPr>
          <w:rFonts w:ascii="Times New Roman" w:hAnsi="Times New Roman" w:cs="Times New Roman"/>
          <w:b/>
          <w:bCs/>
        </w:rPr>
        <w:t xml:space="preserve">Dr. </w:t>
      </w:r>
      <w:r w:rsidR="00132442">
        <w:rPr>
          <w:rFonts w:ascii="Times New Roman" w:hAnsi="Times New Roman" w:cs="Times New Roman"/>
          <w:b/>
          <w:bCs/>
        </w:rPr>
        <w:t xml:space="preserve">Pierre Barbet’s work, </w:t>
      </w:r>
      <w:r w:rsidR="00132442">
        <w:rPr>
          <w:rFonts w:ascii="Times New Roman" w:hAnsi="Times New Roman" w:cs="Times New Roman"/>
          <w:b/>
          <w:bCs/>
          <w:i/>
          <w:iCs/>
        </w:rPr>
        <w:t>A Doctor at Calvary</w:t>
      </w:r>
      <w:r w:rsidR="00132442">
        <w:rPr>
          <w:rFonts w:ascii="Times New Roman" w:hAnsi="Times New Roman" w:cs="Times New Roman"/>
          <w:b/>
          <w:bCs/>
        </w:rPr>
        <w:t xml:space="preserve">, in 1950.  </w:t>
      </w:r>
      <w:r w:rsidR="00800961">
        <w:rPr>
          <w:rFonts w:ascii="Times New Roman" w:hAnsi="Times New Roman" w:cs="Times New Roman"/>
          <w:b/>
          <w:bCs/>
        </w:rPr>
        <w:t>Earlier this year</w:t>
      </w:r>
      <w:r w:rsidR="00026DD0">
        <w:rPr>
          <w:rFonts w:ascii="Times New Roman" w:hAnsi="Times New Roman" w:cs="Times New Roman"/>
          <w:b/>
          <w:bCs/>
        </w:rPr>
        <w:t>, Dr. Thomas McGovern released his work</w:t>
      </w:r>
      <w:r w:rsidR="001E45C0">
        <w:rPr>
          <w:rFonts w:ascii="Times New Roman" w:hAnsi="Times New Roman" w:cs="Times New Roman"/>
          <w:b/>
          <w:bCs/>
        </w:rPr>
        <w:t xml:space="preserve">, </w:t>
      </w:r>
      <w:r w:rsidR="001E45C0">
        <w:rPr>
          <w:rFonts w:ascii="Times New Roman" w:hAnsi="Times New Roman" w:cs="Times New Roman"/>
          <w:b/>
          <w:bCs/>
          <w:i/>
          <w:iCs/>
        </w:rPr>
        <w:t>What Christ Suffered</w:t>
      </w:r>
      <w:r w:rsidR="001E45C0">
        <w:rPr>
          <w:rFonts w:ascii="Times New Roman" w:hAnsi="Times New Roman" w:cs="Times New Roman"/>
          <w:b/>
          <w:bCs/>
        </w:rPr>
        <w:t xml:space="preserve">, culminating his thirty years of research and sheds new light on many areas of study. </w:t>
      </w:r>
    </w:p>
    <w:p w14:paraId="4BB5E6F2" w14:textId="77777777" w:rsidR="00132442" w:rsidRDefault="00132442" w:rsidP="00825E58">
      <w:pPr>
        <w:spacing w:line="360" w:lineRule="auto"/>
        <w:rPr>
          <w:rFonts w:ascii="Times New Roman" w:hAnsi="Times New Roman" w:cs="Times New Roman"/>
          <w:b/>
          <w:bCs/>
        </w:rPr>
      </w:pPr>
    </w:p>
    <w:p w14:paraId="1F262A98" w14:textId="18CE3D37" w:rsidR="00DC692C" w:rsidRDefault="00132442" w:rsidP="00825E58">
      <w:pPr>
        <w:spacing w:line="360" w:lineRule="auto"/>
        <w:rPr>
          <w:rFonts w:ascii="Times New Roman" w:hAnsi="Times New Roman" w:cs="Times New Roman"/>
          <w:b/>
          <w:bCs/>
        </w:rPr>
      </w:pPr>
      <w:r>
        <w:rPr>
          <w:rFonts w:ascii="Times New Roman" w:hAnsi="Times New Roman" w:cs="Times New Roman"/>
          <w:b/>
          <w:bCs/>
        </w:rPr>
        <w:t xml:space="preserve">Who was Jesus?  All evidence points to a healthy Jewish man in his early to mid-thirties.  </w:t>
      </w:r>
      <w:r w:rsidR="008714A1">
        <w:rPr>
          <w:rFonts w:ascii="Times New Roman" w:hAnsi="Times New Roman" w:cs="Times New Roman"/>
          <w:b/>
          <w:bCs/>
        </w:rPr>
        <w:t>What would lead to the death of a healthy man over eighteen hours without a single fatal injury?</w:t>
      </w:r>
      <w:r w:rsidR="00800961">
        <w:rPr>
          <w:rFonts w:ascii="Times New Roman" w:hAnsi="Times New Roman" w:cs="Times New Roman"/>
          <w:b/>
          <w:bCs/>
        </w:rPr>
        <w:t xml:space="preserve">  </w:t>
      </w:r>
      <w:r w:rsidR="008714A1">
        <w:rPr>
          <w:rFonts w:ascii="Times New Roman" w:hAnsi="Times New Roman" w:cs="Times New Roman"/>
          <w:b/>
          <w:bCs/>
        </w:rPr>
        <w:t xml:space="preserve">The Gospels of Matthew and Luke describe many factors that contributed to Jesus’s decline.  From the Garden of Gethsemane to His death sentence before Pilate, he endured severe emotional stress, spiritual torment, abandonment, sleeplessness, and repeated beatings.  He was forced to walk </w:t>
      </w:r>
      <w:r w:rsidR="002120B6">
        <w:rPr>
          <w:rFonts w:ascii="Times New Roman" w:hAnsi="Times New Roman" w:cs="Times New Roman"/>
          <w:b/>
          <w:bCs/>
        </w:rPr>
        <w:t xml:space="preserve">a total of </w:t>
      </w:r>
      <w:r w:rsidR="008714A1">
        <w:rPr>
          <w:rFonts w:ascii="Times New Roman" w:hAnsi="Times New Roman" w:cs="Times New Roman"/>
          <w:b/>
          <w:bCs/>
        </w:rPr>
        <w:t xml:space="preserve">nearly three miles prior to carrying His cross, with no evidence of receiving food or water since Thursday evening in the Upper Room.  The night of his arrest and imprisonment was likely cold, with </w:t>
      </w:r>
      <w:r w:rsidR="00DC692C">
        <w:rPr>
          <w:rFonts w:ascii="Times New Roman" w:hAnsi="Times New Roman" w:cs="Times New Roman"/>
          <w:b/>
          <w:bCs/>
        </w:rPr>
        <w:t xml:space="preserve">nighttime low </w:t>
      </w:r>
      <w:r w:rsidR="008714A1">
        <w:rPr>
          <w:rFonts w:ascii="Times New Roman" w:hAnsi="Times New Roman" w:cs="Times New Roman"/>
          <w:b/>
          <w:bCs/>
        </w:rPr>
        <w:t xml:space="preserve">temperatures </w:t>
      </w:r>
      <w:r w:rsidR="00DC692C">
        <w:rPr>
          <w:rFonts w:ascii="Times New Roman" w:hAnsi="Times New Roman" w:cs="Times New Roman"/>
          <w:b/>
          <w:bCs/>
        </w:rPr>
        <w:t>averaging fifty degrees in Palestine in early April.</w:t>
      </w:r>
      <w:r w:rsidR="002120B6">
        <w:rPr>
          <w:rFonts w:ascii="Times New Roman" w:hAnsi="Times New Roman" w:cs="Times New Roman"/>
          <w:b/>
          <w:bCs/>
        </w:rPr>
        <w:t xml:space="preserve">  The possibility of hypothermia cannot be discounted.</w:t>
      </w:r>
      <w:r w:rsidR="00DC692C">
        <w:rPr>
          <w:rFonts w:ascii="Times New Roman" w:hAnsi="Times New Roman" w:cs="Times New Roman"/>
          <w:b/>
          <w:bCs/>
        </w:rPr>
        <w:t xml:space="preserve">  </w:t>
      </w:r>
    </w:p>
    <w:p w14:paraId="37641931" w14:textId="77777777" w:rsidR="00DC692C" w:rsidRDefault="00DC692C" w:rsidP="00825E58">
      <w:pPr>
        <w:spacing w:line="360" w:lineRule="auto"/>
        <w:rPr>
          <w:rFonts w:ascii="Times New Roman" w:hAnsi="Times New Roman" w:cs="Times New Roman"/>
          <w:b/>
          <w:bCs/>
        </w:rPr>
      </w:pPr>
    </w:p>
    <w:p w14:paraId="434AF13F" w14:textId="32EFDD5C" w:rsidR="00DC692C" w:rsidRDefault="00DC692C" w:rsidP="00825E58">
      <w:pPr>
        <w:spacing w:line="360" w:lineRule="auto"/>
        <w:rPr>
          <w:rFonts w:ascii="Times New Roman" w:hAnsi="Times New Roman" w:cs="Times New Roman"/>
          <w:b/>
          <w:bCs/>
        </w:rPr>
      </w:pPr>
      <w:r>
        <w:rPr>
          <w:rFonts w:ascii="Times New Roman" w:hAnsi="Times New Roman" w:cs="Times New Roman"/>
          <w:b/>
          <w:bCs/>
        </w:rPr>
        <w:lastRenderedPageBreak/>
        <w:t>Luke, a physician, describes Jesus as “sweating blood” during his intense prayer in the Garden.  This is not hyperbole</w:t>
      </w:r>
      <w:r w:rsidR="002120B6">
        <w:rPr>
          <w:rFonts w:ascii="Times New Roman" w:hAnsi="Times New Roman" w:cs="Times New Roman"/>
          <w:b/>
          <w:bCs/>
        </w:rPr>
        <w:t xml:space="preserve"> or metaphor</w:t>
      </w:r>
      <w:r>
        <w:rPr>
          <w:rFonts w:ascii="Times New Roman" w:hAnsi="Times New Roman" w:cs="Times New Roman"/>
          <w:b/>
          <w:bCs/>
        </w:rPr>
        <w:t xml:space="preserve">, but is indeed a recognized condition known as </w:t>
      </w:r>
      <w:proofErr w:type="spellStart"/>
      <w:r>
        <w:rPr>
          <w:rFonts w:ascii="Times New Roman" w:hAnsi="Times New Roman" w:cs="Times New Roman"/>
          <w:b/>
          <w:bCs/>
        </w:rPr>
        <w:t>hematohidrosis</w:t>
      </w:r>
      <w:proofErr w:type="spellEnd"/>
      <w:r>
        <w:rPr>
          <w:rFonts w:ascii="Times New Roman" w:hAnsi="Times New Roman" w:cs="Times New Roman"/>
          <w:b/>
          <w:bCs/>
        </w:rPr>
        <w:t>, well-documented in the medical literature</w:t>
      </w:r>
      <w:r w:rsidR="00C75002">
        <w:rPr>
          <w:rFonts w:ascii="Times New Roman" w:hAnsi="Times New Roman" w:cs="Times New Roman"/>
          <w:b/>
          <w:bCs/>
        </w:rPr>
        <w:t xml:space="preserve"> (1)</w:t>
      </w:r>
      <w:r>
        <w:rPr>
          <w:rFonts w:ascii="Times New Roman" w:hAnsi="Times New Roman" w:cs="Times New Roman"/>
          <w:b/>
          <w:bCs/>
        </w:rPr>
        <w:t xml:space="preserve">.  </w:t>
      </w:r>
      <w:r w:rsidR="00800961">
        <w:rPr>
          <w:rFonts w:ascii="Times New Roman" w:hAnsi="Times New Roman" w:cs="Times New Roman"/>
          <w:b/>
          <w:bCs/>
        </w:rPr>
        <w:t>T</w:t>
      </w:r>
      <w:r>
        <w:rPr>
          <w:rFonts w:ascii="Times New Roman" w:hAnsi="Times New Roman" w:cs="Times New Roman"/>
          <w:b/>
          <w:bCs/>
        </w:rPr>
        <w:t xml:space="preserve">hereafter, He was assaulted </w:t>
      </w:r>
      <w:r w:rsidR="00800961">
        <w:rPr>
          <w:rFonts w:ascii="Times New Roman" w:hAnsi="Times New Roman" w:cs="Times New Roman"/>
          <w:b/>
          <w:bCs/>
        </w:rPr>
        <w:t>repeated</w:t>
      </w:r>
      <w:r>
        <w:rPr>
          <w:rFonts w:ascii="Times New Roman" w:hAnsi="Times New Roman" w:cs="Times New Roman"/>
          <w:b/>
          <w:bCs/>
        </w:rPr>
        <w:t xml:space="preserve">ly in His appearances before Annas and Caiaphas, as well as during His two </w:t>
      </w:r>
      <w:r w:rsidR="00800961">
        <w:rPr>
          <w:rFonts w:ascii="Times New Roman" w:hAnsi="Times New Roman" w:cs="Times New Roman"/>
          <w:b/>
          <w:bCs/>
        </w:rPr>
        <w:t xml:space="preserve">interrogations </w:t>
      </w:r>
      <w:r>
        <w:rPr>
          <w:rFonts w:ascii="Times New Roman" w:hAnsi="Times New Roman" w:cs="Times New Roman"/>
          <w:b/>
          <w:bCs/>
        </w:rPr>
        <w:t xml:space="preserve">before the Sanhedrin.  The most gruesome and damaging injuries prior to his crucifixion, however, were clearly inflicted with the scourging by the Roman </w:t>
      </w:r>
      <w:proofErr w:type="spellStart"/>
      <w:r>
        <w:rPr>
          <w:rFonts w:ascii="Times New Roman" w:hAnsi="Times New Roman" w:cs="Times New Roman"/>
          <w:b/>
          <w:bCs/>
          <w:i/>
          <w:iCs/>
        </w:rPr>
        <w:t>quaterno</w:t>
      </w:r>
      <w:proofErr w:type="spellEnd"/>
      <w:r>
        <w:rPr>
          <w:rFonts w:ascii="Times New Roman" w:hAnsi="Times New Roman" w:cs="Times New Roman"/>
          <w:b/>
          <w:bCs/>
        </w:rPr>
        <w:t>.</w:t>
      </w:r>
    </w:p>
    <w:p w14:paraId="3BD3774B" w14:textId="77777777" w:rsidR="00DC692C" w:rsidRDefault="00DC692C" w:rsidP="00825E58">
      <w:pPr>
        <w:spacing w:line="360" w:lineRule="auto"/>
        <w:rPr>
          <w:rFonts w:ascii="Times New Roman" w:hAnsi="Times New Roman" w:cs="Times New Roman"/>
          <w:b/>
          <w:bCs/>
        </w:rPr>
      </w:pPr>
    </w:p>
    <w:p w14:paraId="055B5C0F" w14:textId="21BA53F8" w:rsidR="0062540D" w:rsidRDefault="00DC692C" w:rsidP="00825E58">
      <w:pPr>
        <w:spacing w:line="360" w:lineRule="auto"/>
        <w:rPr>
          <w:rFonts w:ascii="Times New Roman" w:hAnsi="Times New Roman" w:cs="Times New Roman"/>
          <w:b/>
          <w:bCs/>
        </w:rPr>
      </w:pPr>
      <w:r>
        <w:rPr>
          <w:rFonts w:ascii="Times New Roman" w:hAnsi="Times New Roman" w:cs="Times New Roman"/>
          <w:b/>
          <w:bCs/>
        </w:rPr>
        <w:t xml:space="preserve">The most likely instrument used was the </w:t>
      </w:r>
      <w:proofErr w:type="spellStart"/>
      <w:r>
        <w:rPr>
          <w:rFonts w:ascii="Times New Roman" w:hAnsi="Times New Roman" w:cs="Times New Roman"/>
          <w:b/>
          <w:bCs/>
        </w:rPr>
        <w:t>flagrum</w:t>
      </w:r>
      <w:proofErr w:type="spellEnd"/>
      <w:r>
        <w:rPr>
          <w:rFonts w:ascii="Times New Roman" w:hAnsi="Times New Roman" w:cs="Times New Roman"/>
          <w:b/>
          <w:bCs/>
        </w:rPr>
        <w:t xml:space="preserve">, </w:t>
      </w:r>
      <w:r w:rsidR="002120B6">
        <w:rPr>
          <w:rFonts w:ascii="Times New Roman" w:hAnsi="Times New Roman" w:cs="Times New Roman"/>
          <w:b/>
          <w:bCs/>
        </w:rPr>
        <w:t>comprised of</w:t>
      </w:r>
      <w:r>
        <w:rPr>
          <w:rFonts w:ascii="Times New Roman" w:hAnsi="Times New Roman" w:cs="Times New Roman"/>
          <w:b/>
          <w:bCs/>
        </w:rPr>
        <w:t xml:space="preserve"> several leather cords nearly two feet long, </w:t>
      </w:r>
      <w:r w:rsidR="0062540D">
        <w:rPr>
          <w:rFonts w:ascii="Times New Roman" w:hAnsi="Times New Roman" w:cs="Times New Roman"/>
          <w:b/>
          <w:bCs/>
        </w:rPr>
        <w:t xml:space="preserve">with various metal and other sharp objects attached to their tips.  In the original Greek descriptions of Roman scourging, the term </w:t>
      </w:r>
      <w:proofErr w:type="spellStart"/>
      <w:r w:rsidR="0062540D">
        <w:rPr>
          <w:rFonts w:ascii="Times New Roman" w:hAnsi="Times New Roman" w:cs="Times New Roman"/>
          <w:b/>
          <w:bCs/>
          <w:i/>
          <w:iCs/>
        </w:rPr>
        <w:t>derontes</w:t>
      </w:r>
      <w:proofErr w:type="spellEnd"/>
      <w:r w:rsidR="0062540D">
        <w:rPr>
          <w:rFonts w:ascii="Times New Roman" w:hAnsi="Times New Roman" w:cs="Times New Roman"/>
          <w:b/>
          <w:bCs/>
        </w:rPr>
        <w:t xml:space="preserve"> is used, meaning “to beat and flay”.  The intent was to both soften and then lacerate the victim’s flesh.  </w:t>
      </w:r>
      <w:r w:rsidR="00800961">
        <w:rPr>
          <w:rFonts w:ascii="Times New Roman" w:hAnsi="Times New Roman" w:cs="Times New Roman"/>
          <w:b/>
          <w:bCs/>
        </w:rPr>
        <w:t>I</w:t>
      </w:r>
      <w:r w:rsidR="0062540D">
        <w:rPr>
          <w:rFonts w:ascii="Times New Roman" w:hAnsi="Times New Roman" w:cs="Times New Roman"/>
          <w:b/>
          <w:bCs/>
        </w:rPr>
        <w:t>f the Shroud of Turin is indeed Christ’s burial</w:t>
      </w:r>
      <w:r w:rsidR="00800961">
        <w:rPr>
          <w:rFonts w:ascii="Times New Roman" w:hAnsi="Times New Roman" w:cs="Times New Roman"/>
          <w:b/>
          <w:bCs/>
        </w:rPr>
        <w:t xml:space="preserve"> cloth</w:t>
      </w:r>
      <w:r w:rsidR="0062540D">
        <w:rPr>
          <w:rFonts w:ascii="Times New Roman" w:hAnsi="Times New Roman" w:cs="Times New Roman"/>
          <w:b/>
          <w:bCs/>
        </w:rPr>
        <w:t>, analysis of the body reveals nearly four hundred separate impacts</w:t>
      </w:r>
      <w:r w:rsidR="00AC6017">
        <w:rPr>
          <w:rFonts w:ascii="Times New Roman" w:hAnsi="Times New Roman" w:cs="Times New Roman"/>
          <w:b/>
          <w:bCs/>
        </w:rPr>
        <w:t xml:space="preserve"> (2)</w:t>
      </w:r>
      <w:r w:rsidR="0062540D">
        <w:rPr>
          <w:rFonts w:ascii="Times New Roman" w:hAnsi="Times New Roman" w:cs="Times New Roman"/>
          <w:b/>
          <w:bCs/>
        </w:rPr>
        <w:t>.  The blood loss produced, both external and internal, would have been profound.  Shortly thereafter, the sadistic crown of sharp thorns impaled into a scalp with rich blood supply would have produced additional and significant bleeding.</w:t>
      </w:r>
    </w:p>
    <w:p w14:paraId="750326D1" w14:textId="77777777" w:rsidR="0062540D" w:rsidRDefault="0062540D" w:rsidP="00825E58">
      <w:pPr>
        <w:spacing w:line="360" w:lineRule="auto"/>
        <w:rPr>
          <w:rFonts w:ascii="Times New Roman" w:hAnsi="Times New Roman" w:cs="Times New Roman"/>
          <w:b/>
          <w:bCs/>
        </w:rPr>
      </w:pPr>
    </w:p>
    <w:p w14:paraId="1B7B150A" w14:textId="64FEEFFC" w:rsidR="00B955BA" w:rsidRDefault="0062540D" w:rsidP="00825E58">
      <w:pPr>
        <w:spacing w:line="360" w:lineRule="auto"/>
        <w:rPr>
          <w:rFonts w:ascii="Times New Roman" w:hAnsi="Times New Roman" w:cs="Times New Roman"/>
          <w:b/>
          <w:bCs/>
        </w:rPr>
      </w:pPr>
      <w:r>
        <w:rPr>
          <w:rFonts w:ascii="Times New Roman" w:hAnsi="Times New Roman" w:cs="Times New Roman"/>
          <w:b/>
          <w:bCs/>
        </w:rPr>
        <w:t xml:space="preserve">Although the distance that Jesus carried His cross was only about one third of a mile, He did so in a very weakened condition.  Even if He carried only the </w:t>
      </w:r>
      <w:r>
        <w:rPr>
          <w:rFonts w:ascii="Times New Roman" w:hAnsi="Times New Roman" w:cs="Times New Roman"/>
          <w:b/>
          <w:bCs/>
          <w:i/>
          <w:iCs/>
        </w:rPr>
        <w:t>patibulum</w:t>
      </w:r>
      <w:r>
        <w:rPr>
          <w:rFonts w:ascii="Times New Roman" w:hAnsi="Times New Roman" w:cs="Times New Roman"/>
          <w:b/>
          <w:bCs/>
        </w:rPr>
        <w:t xml:space="preserve">, the crossbeam, rather than the entire cross, the effort would have been extreme.  The </w:t>
      </w:r>
      <w:r>
        <w:rPr>
          <w:rFonts w:ascii="Times New Roman" w:hAnsi="Times New Roman" w:cs="Times New Roman"/>
          <w:b/>
          <w:bCs/>
          <w:i/>
          <w:iCs/>
        </w:rPr>
        <w:t>patibulum</w:t>
      </w:r>
      <w:r>
        <w:rPr>
          <w:rFonts w:ascii="Times New Roman" w:hAnsi="Times New Roman" w:cs="Times New Roman"/>
          <w:b/>
          <w:bCs/>
        </w:rPr>
        <w:t xml:space="preserve"> would likely have weighed fifty to seventy-five pounds.  His </w:t>
      </w:r>
      <w:r w:rsidR="00B955BA">
        <w:rPr>
          <w:rFonts w:ascii="Times New Roman" w:hAnsi="Times New Roman" w:cs="Times New Roman"/>
          <w:b/>
          <w:bCs/>
        </w:rPr>
        <w:t xml:space="preserve">arms would have been lashed to it, preventing Him from protecting Himself when He stumbled and fell.  The rough wood on </w:t>
      </w:r>
      <w:r w:rsidR="00A07B76">
        <w:rPr>
          <w:rFonts w:ascii="Times New Roman" w:hAnsi="Times New Roman" w:cs="Times New Roman"/>
          <w:b/>
          <w:bCs/>
        </w:rPr>
        <w:t>H</w:t>
      </w:r>
      <w:r w:rsidR="00B955BA">
        <w:rPr>
          <w:rFonts w:ascii="Times New Roman" w:hAnsi="Times New Roman" w:cs="Times New Roman"/>
          <w:b/>
          <w:bCs/>
        </w:rPr>
        <w:t>is shoulders and upper back would repeatedly reopen the bleeding wounds from the scourging.</w:t>
      </w:r>
    </w:p>
    <w:p w14:paraId="2B70DF7F" w14:textId="77777777" w:rsidR="00B955BA" w:rsidRDefault="00B955BA" w:rsidP="00825E58">
      <w:pPr>
        <w:spacing w:line="360" w:lineRule="auto"/>
        <w:rPr>
          <w:rFonts w:ascii="Times New Roman" w:hAnsi="Times New Roman" w:cs="Times New Roman"/>
          <w:b/>
          <w:bCs/>
        </w:rPr>
      </w:pPr>
    </w:p>
    <w:p w14:paraId="01BB287A" w14:textId="533453B1" w:rsidR="009250AB" w:rsidRDefault="00B955BA" w:rsidP="00825E58">
      <w:pPr>
        <w:spacing w:line="360" w:lineRule="auto"/>
        <w:rPr>
          <w:rFonts w:ascii="Times New Roman" w:hAnsi="Times New Roman" w:cs="Times New Roman"/>
          <w:b/>
          <w:bCs/>
        </w:rPr>
      </w:pPr>
      <w:r>
        <w:rPr>
          <w:rFonts w:ascii="Times New Roman" w:hAnsi="Times New Roman" w:cs="Times New Roman"/>
          <w:b/>
          <w:bCs/>
        </w:rPr>
        <w:t>Upon His arrival to Calvary, the torture continued as He was fixed to the cross.  It seems most likely that the nails, which were approximately six inches long and one</w:t>
      </w:r>
      <w:r w:rsidR="00A07B76">
        <w:rPr>
          <w:rFonts w:ascii="Times New Roman" w:hAnsi="Times New Roman" w:cs="Times New Roman"/>
          <w:b/>
          <w:bCs/>
        </w:rPr>
        <w:t>-</w:t>
      </w:r>
      <w:r>
        <w:rPr>
          <w:rFonts w:ascii="Times New Roman" w:hAnsi="Times New Roman" w:cs="Times New Roman"/>
          <w:b/>
          <w:bCs/>
        </w:rPr>
        <w:t>half inch thi</w:t>
      </w:r>
      <w:r w:rsidR="00A07B76">
        <w:rPr>
          <w:rFonts w:ascii="Times New Roman" w:hAnsi="Times New Roman" w:cs="Times New Roman"/>
          <w:b/>
          <w:bCs/>
        </w:rPr>
        <w:t>c</w:t>
      </w:r>
      <w:r>
        <w:rPr>
          <w:rFonts w:ascii="Times New Roman" w:hAnsi="Times New Roman" w:cs="Times New Roman"/>
          <w:b/>
          <w:bCs/>
        </w:rPr>
        <w:t xml:space="preserve">k, were hammered through His wrists rather than the commonly depicted palms.  There is growing </w:t>
      </w:r>
      <w:r w:rsidR="00A07B76">
        <w:rPr>
          <w:rFonts w:ascii="Times New Roman" w:hAnsi="Times New Roman" w:cs="Times New Roman"/>
          <w:b/>
          <w:bCs/>
        </w:rPr>
        <w:t>support</w:t>
      </w:r>
      <w:r>
        <w:rPr>
          <w:rFonts w:ascii="Times New Roman" w:hAnsi="Times New Roman" w:cs="Times New Roman"/>
          <w:b/>
          <w:bCs/>
        </w:rPr>
        <w:t xml:space="preserve"> that His feet may have been secured to the sides of the </w:t>
      </w:r>
      <w:r>
        <w:rPr>
          <w:rFonts w:ascii="Times New Roman" w:hAnsi="Times New Roman" w:cs="Times New Roman"/>
          <w:b/>
          <w:bCs/>
          <w:i/>
          <w:iCs/>
        </w:rPr>
        <w:t>stipes</w:t>
      </w:r>
      <w:r>
        <w:rPr>
          <w:rFonts w:ascii="Times New Roman" w:hAnsi="Times New Roman" w:cs="Times New Roman"/>
          <w:b/>
          <w:bCs/>
        </w:rPr>
        <w:t>, the upright post, with a nail from outside to inside through each heel bone</w:t>
      </w:r>
      <w:r w:rsidR="000D190E">
        <w:rPr>
          <w:rFonts w:ascii="Times New Roman" w:hAnsi="Times New Roman" w:cs="Times New Roman"/>
          <w:b/>
          <w:bCs/>
        </w:rPr>
        <w:t xml:space="preserve"> (3)</w:t>
      </w:r>
      <w:r>
        <w:rPr>
          <w:rFonts w:ascii="Times New Roman" w:hAnsi="Times New Roman" w:cs="Times New Roman"/>
          <w:b/>
          <w:bCs/>
        </w:rPr>
        <w:t xml:space="preserve">.  Certainly, these </w:t>
      </w:r>
      <w:r>
        <w:rPr>
          <w:rFonts w:ascii="Times New Roman" w:hAnsi="Times New Roman" w:cs="Times New Roman"/>
          <w:b/>
          <w:bCs/>
        </w:rPr>
        <w:lastRenderedPageBreak/>
        <w:t xml:space="preserve">penetrating injuries would cause more bleeding, </w:t>
      </w:r>
      <w:r w:rsidR="00800961">
        <w:rPr>
          <w:rFonts w:ascii="Times New Roman" w:hAnsi="Times New Roman" w:cs="Times New Roman"/>
          <w:b/>
          <w:bCs/>
        </w:rPr>
        <w:t>and</w:t>
      </w:r>
      <w:r>
        <w:rPr>
          <w:rFonts w:ascii="Times New Roman" w:hAnsi="Times New Roman" w:cs="Times New Roman"/>
          <w:b/>
          <w:bCs/>
        </w:rPr>
        <w:t xml:space="preserve"> the intensity of the pain is </w:t>
      </w:r>
      <w:r w:rsidR="00800961">
        <w:rPr>
          <w:rFonts w:ascii="Times New Roman" w:hAnsi="Times New Roman" w:cs="Times New Roman"/>
          <w:b/>
          <w:bCs/>
        </w:rPr>
        <w:t>un</w:t>
      </w:r>
      <w:r>
        <w:rPr>
          <w:rFonts w:ascii="Times New Roman" w:hAnsi="Times New Roman" w:cs="Times New Roman"/>
          <w:b/>
          <w:bCs/>
        </w:rPr>
        <w:t>imagin</w:t>
      </w:r>
      <w:r w:rsidR="00800961">
        <w:rPr>
          <w:rFonts w:ascii="Times New Roman" w:hAnsi="Times New Roman" w:cs="Times New Roman"/>
          <w:b/>
          <w:bCs/>
        </w:rPr>
        <w:t>able</w:t>
      </w:r>
      <w:r>
        <w:rPr>
          <w:rFonts w:ascii="Times New Roman" w:hAnsi="Times New Roman" w:cs="Times New Roman"/>
          <w:b/>
          <w:bCs/>
        </w:rPr>
        <w:t>.</w:t>
      </w:r>
    </w:p>
    <w:p w14:paraId="7614D38E" w14:textId="1804DBFC" w:rsidR="00026DD0" w:rsidRDefault="00026DD0" w:rsidP="00825E58">
      <w:pPr>
        <w:spacing w:line="360" w:lineRule="auto"/>
        <w:rPr>
          <w:rFonts w:ascii="Times New Roman" w:hAnsi="Times New Roman" w:cs="Times New Roman"/>
          <w:b/>
          <w:bCs/>
        </w:rPr>
      </w:pPr>
    </w:p>
    <w:p w14:paraId="4727513C" w14:textId="6BBEDE47" w:rsidR="001E45C0" w:rsidRDefault="00026DD0" w:rsidP="00825E58">
      <w:pPr>
        <w:spacing w:line="360" w:lineRule="auto"/>
        <w:rPr>
          <w:rFonts w:ascii="Times New Roman" w:hAnsi="Times New Roman" w:cs="Times New Roman"/>
          <w:b/>
          <w:bCs/>
        </w:rPr>
      </w:pPr>
      <w:r>
        <w:rPr>
          <w:rFonts w:ascii="Times New Roman" w:hAnsi="Times New Roman" w:cs="Times New Roman"/>
          <w:b/>
          <w:bCs/>
        </w:rPr>
        <w:t>In the past, many commentators in this area of study attributed Jesus’ death to “suffocation”.  To be sure, His breathing was impaired, both by the lack of normal chest expansion in a crucified position and the probable trauma to his lungs from many beatings.  However, suffocation denotes the inability to breath.  Jesus’ last moments included His seven last pronouncements from the cross, so He clearly was breathing well enough to speak.</w:t>
      </w:r>
      <w:r w:rsidR="001E45C0">
        <w:rPr>
          <w:rFonts w:ascii="Times New Roman" w:hAnsi="Times New Roman" w:cs="Times New Roman"/>
          <w:b/>
          <w:bCs/>
        </w:rPr>
        <w:t xml:space="preserve">  Ultimately, death occurs when there is insufficient oxygen supplied to the body</w:t>
      </w:r>
      <w:r w:rsidR="00800961">
        <w:rPr>
          <w:rFonts w:ascii="Times New Roman" w:hAnsi="Times New Roman" w:cs="Times New Roman"/>
          <w:b/>
          <w:bCs/>
        </w:rPr>
        <w:t xml:space="preserve"> by the blood</w:t>
      </w:r>
      <w:r w:rsidR="001E45C0">
        <w:rPr>
          <w:rFonts w:ascii="Times New Roman" w:hAnsi="Times New Roman" w:cs="Times New Roman"/>
          <w:b/>
          <w:bCs/>
        </w:rPr>
        <w:t xml:space="preserve">. </w:t>
      </w:r>
      <w:r w:rsidR="00800961">
        <w:rPr>
          <w:rFonts w:ascii="Times New Roman" w:hAnsi="Times New Roman" w:cs="Times New Roman"/>
          <w:b/>
          <w:bCs/>
        </w:rPr>
        <w:t xml:space="preserve"> </w:t>
      </w:r>
      <w:r w:rsidR="001E45C0">
        <w:rPr>
          <w:rFonts w:ascii="Times New Roman" w:hAnsi="Times New Roman" w:cs="Times New Roman"/>
          <w:b/>
          <w:bCs/>
        </w:rPr>
        <w:t>Thus, with the combination of impaired lung function and excessive blood loss, organs</w:t>
      </w:r>
      <w:r w:rsidR="00800961">
        <w:rPr>
          <w:rFonts w:ascii="Times New Roman" w:hAnsi="Times New Roman" w:cs="Times New Roman"/>
          <w:b/>
          <w:bCs/>
        </w:rPr>
        <w:t>, especially</w:t>
      </w:r>
      <w:r w:rsidR="001E45C0">
        <w:rPr>
          <w:rFonts w:ascii="Times New Roman" w:hAnsi="Times New Roman" w:cs="Times New Roman"/>
          <w:b/>
          <w:bCs/>
        </w:rPr>
        <w:t xml:space="preserve"> the brain and heart</w:t>
      </w:r>
      <w:r w:rsidR="00800961">
        <w:rPr>
          <w:rFonts w:ascii="Times New Roman" w:hAnsi="Times New Roman" w:cs="Times New Roman"/>
          <w:b/>
          <w:bCs/>
        </w:rPr>
        <w:t>,</w:t>
      </w:r>
      <w:r w:rsidR="001E45C0">
        <w:rPr>
          <w:rFonts w:ascii="Times New Roman" w:hAnsi="Times New Roman" w:cs="Times New Roman"/>
          <w:b/>
          <w:bCs/>
        </w:rPr>
        <w:t xml:space="preserve"> will steadily decrease in function and ultimately stop.</w:t>
      </w:r>
    </w:p>
    <w:p w14:paraId="021784FF" w14:textId="77777777" w:rsidR="001E45C0" w:rsidRDefault="001E45C0" w:rsidP="00825E58">
      <w:pPr>
        <w:spacing w:line="360" w:lineRule="auto"/>
        <w:rPr>
          <w:rFonts w:ascii="Times New Roman" w:hAnsi="Times New Roman" w:cs="Times New Roman"/>
          <w:b/>
          <w:bCs/>
        </w:rPr>
      </w:pPr>
    </w:p>
    <w:p w14:paraId="18E80CB6" w14:textId="77777777" w:rsidR="00C97300" w:rsidRDefault="00C97300" w:rsidP="00825E58">
      <w:pPr>
        <w:spacing w:line="360" w:lineRule="auto"/>
        <w:rPr>
          <w:rFonts w:ascii="Times New Roman" w:hAnsi="Times New Roman" w:cs="Times New Roman"/>
          <w:b/>
          <w:bCs/>
        </w:rPr>
      </w:pPr>
      <w:r>
        <w:rPr>
          <w:rFonts w:ascii="Times New Roman" w:hAnsi="Times New Roman" w:cs="Times New Roman"/>
          <w:b/>
          <w:bCs/>
        </w:rPr>
        <w:t xml:space="preserve">Over the past two centuries, many causes of the death of Jesus have been proposed.  These have included pulmonary embolus, cardiac arrhythmia, and many others.  However, with Jesus’ good health and slow death, a single and rapid cause would seem unlikely.  Rather, the combination of excessive blood loss (hypovolemic shock) and impaired respiration would have led to a condition that was not life-sustaining.  </w:t>
      </w:r>
    </w:p>
    <w:p w14:paraId="3CE5A049" w14:textId="77777777" w:rsidR="00C97300" w:rsidRDefault="00C97300" w:rsidP="00825E58">
      <w:pPr>
        <w:spacing w:line="360" w:lineRule="auto"/>
        <w:rPr>
          <w:rFonts w:ascii="Times New Roman" w:hAnsi="Times New Roman" w:cs="Times New Roman"/>
          <w:b/>
          <w:bCs/>
        </w:rPr>
      </w:pPr>
    </w:p>
    <w:p w14:paraId="0D780D85" w14:textId="63CE02FE" w:rsidR="00026DD0" w:rsidRDefault="00C97300" w:rsidP="00825E58">
      <w:pPr>
        <w:spacing w:line="360" w:lineRule="auto"/>
        <w:rPr>
          <w:rFonts w:ascii="Times New Roman" w:hAnsi="Times New Roman" w:cs="Times New Roman"/>
          <w:b/>
          <w:bCs/>
        </w:rPr>
      </w:pPr>
      <w:r>
        <w:rPr>
          <w:rFonts w:ascii="Times New Roman" w:hAnsi="Times New Roman" w:cs="Times New Roman"/>
          <w:b/>
          <w:bCs/>
        </w:rPr>
        <w:t xml:space="preserve">In a truly literal sense, </w:t>
      </w:r>
      <w:r w:rsidR="00073D55">
        <w:rPr>
          <w:rFonts w:ascii="Times New Roman" w:hAnsi="Times New Roman" w:cs="Times New Roman"/>
          <w:b/>
          <w:bCs/>
        </w:rPr>
        <w:t xml:space="preserve">it is likely that </w:t>
      </w:r>
      <w:r>
        <w:rPr>
          <w:rFonts w:ascii="Times New Roman" w:hAnsi="Times New Roman" w:cs="Times New Roman"/>
          <w:b/>
          <w:bCs/>
        </w:rPr>
        <w:t>Jesus Christ indeed bled to death.  The theology of His manner of death would not have been lost on the Jews of that time.  Blood was sacred to the ancient Jews, with notations in the Pentateuch that “the blood is the life”</w:t>
      </w:r>
      <w:r w:rsidR="000D190E">
        <w:rPr>
          <w:rFonts w:ascii="Times New Roman" w:hAnsi="Times New Roman" w:cs="Times New Roman"/>
          <w:b/>
          <w:bCs/>
        </w:rPr>
        <w:t xml:space="preserve"> (4).</w:t>
      </w:r>
      <w:r>
        <w:rPr>
          <w:rFonts w:ascii="Times New Roman" w:hAnsi="Times New Roman" w:cs="Times New Roman"/>
          <w:b/>
          <w:bCs/>
        </w:rPr>
        <w:t xml:space="preserve">  When an animal was sacrificed in the Temple</w:t>
      </w:r>
      <w:r w:rsidR="00D13AAE">
        <w:rPr>
          <w:rFonts w:ascii="Times New Roman" w:hAnsi="Times New Roman" w:cs="Times New Roman"/>
          <w:b/>
          <w:bCs/>
        </w:rPr>
        <w:t xml:space="preserve">, it was not an acceptable sacrifice unless all the blood was drained from the body.  Those who witnessed Christ’s death would not have overlooked the significance of how He died.  </w:t>
      </w:r>
      <w:r w:rsidR="00D53CD0">
        <w:rPr>
          <w:rFonts w:ascii="Times New Roman" w:hAnsi="Times New Roman" w:cs="Times New Roman"/>
          <w:b/>
          <w:bCs/>
        </w:rPr>
        <w:t>As a scholar of the Jewish faith, St. Paul understood this importance.  As he wrote to the new Christians in Philippi,</w:t>
      </w:r>
      <w:r w:rsidR="00D13AAE">
        <w:rPr>
          <w:rFonts w:ascii="Times New Roman" w:hAnsi="Times New Roman" w:cs="Times New Roman"/>
          <w:b/>
          <w:bCs/>
        </w:rPr>
        <w:t xml:space="preserve"> “Christ emptied Himself”</w:t>
      </w:r>
      <w:r w:rsidR="00D53CD0">
        <w:rPr>
          <w:rFonts w:ascii="Times New Roman" w:hAnsi="Times New Roman" w:cs="Times New Roman"/>
          <w:b/>
          <w:bCs/>
        </w:rPr>
        <w:t>, and to those in Ephesus, “we have redemption by His blood.”  Christ’s life and death fulfilled both the prophecies of the time and the promises of the Christian future.</w:t>
      </w:r>
    </w:p>
    <w:p w14:paraId="5EA78131" w14:textId="5B14263E" w:rsidR="00C75002" w:rsidRDefault="00C75002" w:rsidP="00825E58">
      <w:pPr>
        <w:spacing w:line="360" w:lineRule="auto"/>
        <w:rPr>
          <w:rFonts w:ascii="Times New Roman" w:hAnsi="Times New Roman" w:cs="Times New Roman"/>
          <w:b/>
          <w:bCs/>
        </w:rPr>
      </w:pPr>
    </w:p>
    <w:p w14:paraId="7F542A59" w14:textId="181F171D" w:rsidR="00C75002" w:rsidRDefault="00C75002" w:rsidP="00C75002">
      <w:pPr>
        <w:pStyle w:val="ListParagraph"/>
        <w:numPr>
          <w:ilvl w:val="0"/>
          <w:numId w:val="1"/>
        </w:numPr>
        <w:spacing w:line="360" w:lineRule="auto"/>
        <w:rPr>
          <w:rFonts w:ascii="Times New Roman" w:hAnsi="Times New Roman" w:cs="Times New Roman"/>
          <w:b/>
          <w:bCs/>
          <w:sz w:val="20"/>
          <w:szCs w:val="20"/>
        </w:rPr>
      </w:pPr>
      <w:r>
        <w:rPr>
          <w:rFonts w:ascii="Times New Roman" w:hAnsi="Times New Roman" w:cs="Times New Roman"/>
          <w:b/>
          <w:bCs/>
          <w:sz w:val="20"/>
          <w:szCs w:val="20"/>
        </w:rPr>
        <w:lastRenderedPageBreak/>
        <w:t xml:space="preserve">Uber M et al.  </w:t>
      </w:r>
      <w:proofErr w:type="spellStart"/>
      <w:r>
        <w:rPr>
          <w:rFonts w:ascii="Times New Roman" w:hAnsi="Times New Roman" w:cs="Times New Roman"/>
          <w:b/>
          <w:bCs/>
          <w:sz w:val="20"/>
          <w:szCs w:val="20"/>
        </w:rPr>
        <w:t>Hematohidrosis</w:t>
      </w:r>
      <w:proofErr w:type="spellEnd"/>
      <w:r>
        <w:rPr>
          <w:rFonts w:ascii="Times New Roman" w:hAnsi="Times New Roman" w:cs="Times New Roman"/>
          <w:b/>
          <w:bCs/>
          <w:sz w:val="20"/>
          <w:szCs w:val="20"/>
        </w:rPr>
        <w:t>: insights in the pathophysiology.  International Journal of Dermatology. 54(12</w:t>
      </w:r>
      <w:proofErr w:type="gramStart"/>
      <w:r>
        <w:rPr>
          <w:rFonts w:ascii="Times New Roman" w:hAnsi="Times New Roman" w:cs="Times New Roman"/>
          <w:b/>
          <w:bCs/>
          <w:sz w:val="20"/>
          <w:szCs w:val="20"/>
        </w:rPr>
        <w:t>):e</w:t>
      </w:r>
      <w:proofErr w:type="gramEnd"/>
      <w:r>
        <w:rPr>
          <w:rFonts w:ascii="Times New Roman" w:hAnsi="Times New Roman" w:cs="Times New Roman"/>
          <w:b/>
          <w:bCs/>
          <w:sz w:val="20"/>
          <w:szCs w:val="20"/>
        </w:rPr>
        <w:t>542-3, Dec 2015. doi:10.1111/ijd.12932</w:t>
      </w:r>
    </w:p>
    <w:p w14:paraId="7BC66BF4" w14:textId="5E9A587A" w:rsidR="00C75002" w:rsidRDefault="00AC6017" w:rsidP="00C75002">
      <w:pPr>
        <w:pStyle w:val="ListParagraph"/>
        <w:numPr>
          <w:ilvl w:val="0"/>
          <w:numId w:val="1"/>
        </w:numPr>
        <w:spacing w:line="360" w:lineRule="auto"/>
        <w:rPr>
          <w:rFonts w:ascii="Times New Roman" w:hAnsi="Times New Roman" w:cs="Times New Roman"/>
          <w:b/>
          <w:bCs/>
          <w:sz w:val="20"/>
          <w:szCs w:val="20"/>
        </w:rPr>
      </w:pPr>
      <w:proofErr w:type="spellStart"/>
      <w:r>
        <w:rPr>
          <w:rFonts w:ascii="Times New Roman" w:hAnsi="Times New Roman" w:cs="Times New Roman"/>
          <w:b/>
          <w:bCs/>
          <w:sz w:val="20"/>
          <w:szCs w:val="20"/>
        </w:rPr>
        <w:t>Bedon</w:t>
      </w:r>
      <w:proofErr w:type="spellEnd"/>
      <w:r>
        <w:rPr>
          <w:rFonts w:ascii="Times New Roman" w:hAnsi="Times New Roman" w:cs="Times New Roman"/>
          <w:b/>
          <w:bCs/>
          <w:sz w:val="20"/>
          <w:szCs w:val="20"/>
        </w:rPr>
        <w:t xml:space="preserve"> G et al.  Study of the Bloodstains in the Shroud of Turin: Chromatic Analysis and Possible Interpretation.  MATEC Web of Conferences. 36(6208), Jan 2015. doi:10.1051/</w:t>
      </w:r>
      <w:proofErr w:type="spellStart"/>
      <w:r>
        <w:rPr>
          <w:rFonts w:ascii="Times New Roman" w:hAnsi="Times New Roman" w:cs="Times New Roman"/>
          <w:b/>
          <w:bCs/>
          <w:sz w:val="20"/>
          <w:szCs w:val="20"/>
        </w:rPr>
        <w:t>matecconf</w:t>
      </w:r>
      <w:proofErr w:type="spellEnd"/>
      <w:r>
        <w:rPr>
          <w:rFonts w:ascii="Times New Roman" w:hAnsi="Times New Roman" w:cs="Times New Roman"/>
          <w:b/>
          <w:bCs/>
          <w:sz w:val="20"/>
          <w:szCs w:val="20"/>
        </w:rPr>
        <w:t>/20153602003</w:t>
      </w:r>
    </w:p>
    <w:p w14:paraId="624138E1" w14:textId="210CA3B7" w:rsidR="00AC6017" w:rsidRDefault="000D190E" w:rsidP="00C75002">
      <w:pPr>
        <w:pStyle w:val="ListParagraph"/>
        <w:numPr>
          <w:ilvl w:val="0"/>
          <w:numId w:val="1"/>
        </w:numPr>
        <w:spacing w:line="360" w:lineRule="auto"/>
        <w:rPr>
          <w:rFonts w:ascii="Times New Roman" w:hAnsi="Times New Roman" w:cs="Times New Roman"/>
          <w:b/>
          <w:bCs/>
          <w:sz w:val="20"/>
          <w:szCs w:val="20"/>
        </w:rPr>
      </w:pPr>
      <w:r>
        <w:rPr>
          <w:rFonts w:ascii="Times New Roman" w:hAnsi="Times New Roman" w:cs="Times New Roman"/>
          <w:b/>
          <w:bCs/>
          <w:sz w:val="20"/>
          <w:szCs w:val="20"/>
        </w:rPr>
        <w:t xml:space="preserve">McGovern TW.  </w:t>
      </w:r>
      <w:r>
        <w:rPr>
          <w:rFonts w:ascii="Times New Roman" w:hAnsi="Times New Roman" w:cs="Times New Roman"/>
          <w:b/>
          <w:bCs/>
          <w:i/>
          <w:iCs/>
          <w:sz w:val="20"/>
          <w:szCs w:val="20"/>
        </w:rPr>
        <w:t xml:space="preserve">What Christ Suffered: A Doctor’s Journey Through </w:t>
      </w:r>
      <w:proofErr w:type="gramStart"/>
      <w:r>
        <w:rPr>
          <w:rFonts w:ascii="Times New Roman" w:hAnsi="Times New Roman" w:cs="Times New Roman"/>
          <w:b/>
          <w:bCs/>
          <w:i/>
          <w:iCs/>
          <w:sz w:val="20"/>
          <w:szCs w:val="20"/>
        </w:rPr>
        <w:t>The</w:t>
      </w:r>
      <w:proofErr w:type="gramEnd"/>
      <w:r>
        <w:rPr>
          <w:rFonts w:ascii="Times New Roman" w:hAnsi="Times New Roman" w:cs="Times New Roman"/>
          <w:b/>
          <w:bCs/>
          <w:i/>
          <w:iCs/>
          <w:sz w:val="20"/>
          <w:szCs w:val="20"/>
        </w:rPr>
        <w:t xml:space="preserve"> Passion.</w:t>
      </w:r>
      <w:r>
        <w:rPr>
          <w:rFonts w:ascii="Times New Roman" w:hAnsi="Times New Roman" w:cs="Times New Roman"/>
          <w:b/>
          <w:bCs/>
          <w:sz w:val="20"/>
          <w:szCs w:val="20"/>
        </w:rPr>
        <w:t xml:space="preserve">  Our Sunday Visitor Publishing, 2021, pp. 167-170.</w:t>
      </w:r>
    </w:p>
    <w:p w14:paraId="7CF1560E" w14:textId="4748A3A0" w:rsidR="000D190E" w:rsidRPr="00C75002" w:rsidRDefault="000D190E" w:rsidP="00C75002">
      <w:pPr>
        <w:pStyle w:val="ListParagraph"/>
        <w:numPr>
          <w:ilvl w:val="0"/>
          <w:numId w:val="1"/>
        </w:numPr>
        <w:spacing w:line="360" w:lineRule="auto"/>
        <w:rPr>
          <w:rFonts w:ascii="Times New Roman" w:hAnsi="Times New Roman" w:cs="Times New Roman"/>
          <w:b/>
          <w:bCs/>
          <w:sz w:val="20"/>
          <w:szCs w:val="20"/>
        </w:rPr>
      </w:pPr>
      <w:r>
        <w:rPr>
          <w:rFonts w:ascii="Times New Roman" w:hAnsi="Times New Roman" w:cs="Times New Roman"/>
          <w:b/>
          <w:bCs/>
          <w:sz w:val="20"/>
          <w:szCs w:val="20"/>
        </w:rPr>
        <w:t>Deuteronomy 12:23; Leviticus 17:11</w:t>
      </w:r>
    </w:p>
    <w:sectPr w:rsidR="000D190E" w:rsidRPr="00C75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078AF"/>
    <w:multiLevelType w:val="hybridMultilevel"/>
    <w:tmpl w:val="CCD0D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E58"/>
    <w:rsid w:val="000102E4"/>
    <w:rsid w:val="00023895"/>
    <w:rsid w:val="00026DD0"/>
    <w:rsid w:val="00073D55"/>
    <w:rsid w:val="000D190E"/>
    <w:rsid w:val="000E1A34"/>
    <w:rsid w:val="00132442"/>
    <w:rsid w:val="001E45C0"/>
    <w:rsid w:val="001E6D0F"/>
    <w:rsid w:val="002120B6"/>
    <w:rsid w:val="00426D7A"/>
    <w:rsid w:val="0062540D"/>
    <w:rsid w:val="006A6D95"/>
    <w:rsid w:val="006C2938"/>
    <w:rsid w:val="007C327B"/>
    <w:rsid w:val="007D3C35"/>
    <w:rsid w:val="00800961"/>
    <w:rsid w:val="00825E58"/>
    <w:rsid w:val="00831D6A"/>
    <w:rsid w:val="008714A1"/>
    <w:rsid w:val="009250AB"/>
    <w:rsid w:val="009D58BD"/>
    <w:rsid w:val="00A07B76"/>
    <w:rsid w:val="00AC6017"/>
    <w:rsid w:val="00B955BA"/>
    <w:rsid w:val="00C75002"/>
    <w:rsid w:val="00C97300"/>
    <w:rsid w:val="00D13AAE"/>
    <w:rsid w:val="00D37715"/>
    <w:rsid w:val="00D53CD0"/>
    <w:rsid w:val="00DC2D4B"/>
    <w:rsid w:val="00DC692C"/>
    <w:rsid w:val="00F54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51E3FE"/>
  <w15:chartTrackingRefBased/>
  <w15:docId w15:val="{44366FBC-5BCA-3A4B-8270-273B5081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4</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Millea</dc:creator>
  <cp:keywords/>
  <dc:description/>
  <cp:lastModifiedBy>Tim Millea</cp:lastModifiedBy>
  <cp:revision>15</cp:revision>
  <dcterms:created xsi:type="dcterms:W3CDTF">2021-04-27T21:42:00Z</dcterms:created>
  <dcterms:modified xsi:type="dcterms:W3CDTF">2021-05-10T02:43:00Z</dcterms:modified>
</cp:coreProperties>
</file>